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B3F4" w14:textId="5B0B2C44" w:rsidR="00900E1D" w:rsidRPr="006B38EB" w:rsidRDefault="00900E1D" w:rsidP="006B38EB">
      <w:pPr>
        <w:pStyle w:val="NoSpacing"/>
        <w:jc w:val="center"/>
        <w:rPr>
          <w:sz w:val="36"/>
          <w:szCs w:val="36"/>
        </w:rPr>
      </w:pPr>
      <w:r w:rsidRPr="006B38EB">
        <w:rPr>
          <w:sz w:val="36"/>
          <w:szCs w:val="36"/>
        </w:rPr>
        <w:t>Southeast Sussex History Trail</w:t>
      </w:r>
    </w:p>
    <w:p w14:paraId="6E436866" w14:textId="77777777" w:rsidR="00900E1D" w:rsidRDefault="00900E1D" w:rsidP="00900E1D">
      <w:pPr>
        <w:pStyle w:val="NoSpacing"/>
      </w:pPr>
    </w:p>
    <w:p w14:paraId="116176C5" w14:textId="770D2425" w:rsidR="00900E1D" w:rsidRPr="00FD3C18" w:rsidRDefault="00900E1D" w:rsidP="00900E1D">
      <w:pPr>
        <w:pStyle w:val="NoSpacing"/>
        <w:rPr>
          <w:sz w:val="32"/>
          <w:szCs w:val="32"/>
        </w:rPr>
      </w:pPr>
      <w:r w:rsidRPr="00FD3C18">
        <w:rPr>
          <w:sz w:val="32"/>
          <w:szCs w:val="32"/>
        </w:rPr>
        <w:t>Bethany Beach</w:t>
      </w:r>
    </w:p>
    <w:p w14:paraId="6CEFCABB" w14:textId="524D816C" w:rsidR="00FD3C18" w:rsidRDefault="00900E1D" w:rsidP="00900E1D">
      <w:pPr>
        <w:pStyle w:val="NoSpacing"/>
      </w:pPr>
      <w:r>
        <w:t>Dinker-Irwin House</w:t>
      </w:r>
      <w:r w:rsidR="0097261E">
        <w:t>,</w:t>
      </w:r>
      <w:r>
        <w:t xml:space="preserve"> 318 Garfield Pkw</w:t>
      </w:r>
      <w:r w:rsidR="0056388C">
        <w:t xml:space="preserve">y. Built in 1904, the historic house </w:t>
      </w:r>
      <w:r w:rsidR="00FD3C18">
        <w:t>is one of the oldest early 20</w:t>
      </w:r>
      <w:r w:rsidR="00FD3C18" w:rsidRPr="00FD3C18">
        <w:rPr>
          <w:vertAlign w:val="superscript"/>
        </w:rPr>
        <w:t>th</w:t>
      </w:r>
      <w:r w:rsidR="00FD3C18">
        <w:t>-century summer cottages in Bethany. It now serves as the town’s museum.</w:t>
      </w:r>
    </w:p>
    <w:p w14:paraId="53B575F2" w14:textId="77777777" w:rsidR="00FD3C18" w:rsidRDefault="00FD3C18" w:rsidP="00900E1D">
      <w:pPr>
        <w:pStyle w:val="NoSpacing"/>
      </w:pPr>
    </w:p>
    <w:p w14:paraId="6FE9B2D8" w14:textId="75811C4F" w:rsidR="00900E1D" w:rsidRDefault="00FD3C18" w:rsidP="00900E1D">
      <w:pPr>
        <w:pStyle w:val="NoSpacing"/>
      </w:pPr>
      <w:r>
        <w:t>Bethany B</w:t>
      </w:r>
      <w:r w:rsidR="00900E1D">
        <w:t xml:space="preserve">each Nature </w:t>
      </w:r>
      <w:proofErr w:type="gramStart"/>
      <w:r w:rsidR="00900E1D">
        <w:t>Center</w:t>
      </w:r>
      <w:r w:rsidR="0097261E">
        <w:t>,  807</w:t>
      </w:r>
      <w:proofErr w:type="gramEnd"/>
      <w:r w:rsidR="0097261E">
        <w:t xml:space="preserve"> Garfield Pkwy</w:t>
      </w:r>
      <w:r>
        <w:t xml:space="preserve">. The Addy Cottage, built in 1903, houses the Nature Center. John Addy was one of the Pittsburgh Six that founded Bethany. </w:t>
      </w:r>
    </w:p>
    <w:p w14:paraId="549AADA6" w14:textId="77777777" w:rsidR="00900E1D" w:rsidRDefault="00900E1D" w:rsidP="00900E1D">
      <w:pPr>
        <w:pStyle w:val="NoSpacing"/>
      </w:pPr>
    </w:p>
    <w:p w14:paraId="3B53F915" w14:textId="27BC7DF6" w:rsidR="00FD3C18" w:rsidRDefault="00FD3C18" w:rsidP="00900E1D">
      <w:pPr>
        <w:pStyle w:val="NoSpacing"/>
      </w:pPr>
      <w:r>
        <w:t>Bethany Beach Town Hall, 214 Garfield Parkway. Historic exhibits and a walking map to discover the Town’s oldest cottages can be found in Town Hall.</w:t>
      </w:r>
    </w:p>
    <w:p w14:paraId="7B0E4900" w14:textId="77777777" w:rsidR="00FD3C18" w:rsidRDefault="00FD3C18" w:rsidP="00900E1D">
      <w:pPr>
        <w:pStyle w:val="NoSpacing"/>
      </w:pPr>
    </w:p>
    <w:p w14:paraId="7E208B40" w14:textId="77777777" w:rsidR="00FD3C18" w:rsidRDefault="00FD3C18" w:rsidP="00900E1D">
      <w:pPr>
        <w:pStyle w:val="NoSpacing"/>
      </w:pPr>
    </w:p>
    <w:p w14:paraId="4FCD204A" w14:textId="77777777" w:rsidR="00FD3C18" w:rsidRPr="00FD3C18" w:rsidRDefault="00FD3C18" w:rsidP="00FD3C18">
      <w:pPr>
        <w:pStyle w:val="NoSpacing"/>
        <w:rPr>
          <w:sz w:val="32"/>
          <w:szCs w:val="32"/>
        </w:rPr>
      </w:pPr>
      <w:r w:rsidRPr="00FD3C18">
        <w:rPr>
          <w:sz w:val="32"/>
          <w:szCs w:val="32"/>
        </w:rPr>
        <w:t>Clarksville</w:t>
      </w:r>
    </w:p>
    <w:p w14:paraId="0B5C9D17" w14:textId="77777777" w:rsidR="00FD3C18" w:rsidRDefault="00FD3C18" w:rsidP="00FD3C18">
      <w:pPr>
        <w:pStyle w:val="NoSpacing"/>
      </w:pPr>
      <w:r>
        <w:t>Union Wesley United Methodist Church, 32137 Powell Farm Road. Site of the roots of African-American Methodism, 18</w:t>
      </w:r>
      <w:r w:rsidRPr="004E12AB">
        <w:rPr>
          <w:vertAlign w:val="superscript"/>
        </w:rPr>
        <w:t>th</w:t>
      </w:r>
      <w:r>
        <w:t xml:space="preserve"> century, with services conducted in open air. First church built in 1873. Replaced by current church 1961 after a fire.</w:t>
      </w:r>
    </w:p>
    <w:p w14:paraId="7B032589" w14:textId="77777777" w:rsidR="00FD3C18" w:rsidRDefault="00FD3C18" w:rsidP="00FD3C18">
      <w:pPr>
        <w:pStyle w:val="NoSpacing"/>
      </w:pPr>
    </w:p>
    <w:p w14:paraId="42C40316" w14:textId="77777777" w:rsidR="00FD3C18" w:rsidRDefault="00FD3C18" w:rsidP="00FD3C18">
      <w:pPr>
        <w:pStyle w:val="NoSpacing"/>
      </w:pPr>
      <w:r>
        <w:t xml:space="preserve">Wesley Campground, 32137 Powell Farm Road. Oldest camp meeting in continuous use in the US. Began after the Civil War, with attendees circling their covered wagons around the pulpit. By 1930s, wooden tents replaced wagons, and a confectionery and bower built. </w:t>
      </w:r>
    </w:p>
    <w:p w14:paraId="74B748D1" w14:textId="77777777" w:rsidR="00FD3C18" w:rsidRDefault="00FD3C18" w:rsidP="00FD3C18">
      <w:pPr>
        <w:pStyle w:val="NoSpacing"/>
      </w:pPr>
      <w:r>
        <w:t xml:space="preserve"> </w:t>
      </w:r>
    </w:p>
    <w:p w14:paraId="3671745C" w14:textId="77777777" w:rsidR="00FD3C18" w:rsidRDefault="00FD3C18" w:rsidP="00FD3C18">
      <w:pPr>
        <w:pStyle w:val="NoSpacing"/>
      </w:pPr>
      <w:r>
        <w:t>Blackwater School, 32137 Powell Farm Road. Late 19</w:t>
      </w:r>
      <w:r w:rsidRPr="00CA2442">
        <w:rPr>
          <w:vertAlign w:val="superscript"/>
        </w:rPr>
        <w:t>th</w:t>
      </w:r>
      <w:r>
        <w:t xml:space="preserve"> century, first school for African American children in Southeast Sussex County. </w:t>
      </w:r>
    </w:p>
    <w:p w14:paraId="11B51D33" w14:textId="77777777" w:rsidR="00FD3C18" w:rsidRDefault="00FD3C18" w:rsidP="00FD3C18">
      <w:pPr>
        <w:pStyle w:val="NoSpacing"/>
      </w:pPr>
    </w:p>
    <w:p w14:paraId="3989BFC5" w14:textId="77777777" w:rsidR="00FD3C18" w:rsidRDefault="00FD3C18" w:rsidP="00FD3C18">
      <w:pPr>
        <w:pStyle w:val="NoSpacing"/>
      </w:pPr>
    </w:p>
    <w:p w14:paraId="440AB05E" w14:textId="77777777" w:rsidR="00FD3C18" w:rsidRPr="00FD3C18" w:rsidRDefault="00FD3C18" w:rsidP="00FD3C18">
      <w:pPr>
        <w:pStyle w:val="NoSpacing"/>
        <w:rPr>
          <w:sz w:val="32"/>
          <w:szCs w:val="32"/>
        </w:rPr>
      </w:pPr>
      <w:r w:rsidRPr="00FD3C18">
        <w:rPr>
          <w:sz w:val="32"/>
          <w:szCs w:val="32"/>
        </w:rPr>
        <w:t>Dagsboro</w:t>
      </w:r>
    </w:p>
    <w:p w14:paraId="691CE947" w14:textId="3E386193" w:rsidR="00FD3C18" w:rsidRDefault="00FD3C18" w:rsidP="00FD3C18">
      <w:pPr>
        <w:pStyle w:val="NoSpacing"/>
      </w:pPr>
      <w:r>
        <w:t xml:space="preserve">Prince George’s Chapel, Ward </w:t>
      </w:r>
      <w:proofErr w:type="gramStart"/>
      <w:r>
        <w:t>Lane</w:t>
      </w:r>
      <w:proofErr w:type="gramEnd"/>
      <w:r>
        <w:t xml:space="preserve"> and DE Route 26. Built in 1755, the Chapel is the first Episcopal chapel-of-ease for St. Martin’s Church, Worcester Parish.</w:t>
      </w:r>
      <w:r w:rsidR="002E6482">
        <w:t xml:space="preserve"> </w:t>
      </w:r>
      <w:r w:rsidR="002E6482" w:rsidRPr="002E6482">
        <w:rPr>
          <w:i/>
          <w:iCs/>
        </w:rPr>
        <w:t xml:space="preserve">Outside </w:t>
      </w:r>
      <w:r w:rsidR="002E6482">
        <w:rPr>
          <w:i/>
          <w:iCs/>
        </w:rPr>
        <w:t>v</w:t>
      </w:r>
      <w:r w:rsidR="002E6482" w:rsidRPr="002E6482">
        <w:rPr>
          <w:i/>
          <w:iCs/>
        </w:rPr>
        <w:t>iewing only.</w:t>
      </w:r>
    </w:p>
    <w:p w14:paraId="152E2E8C" w14:textId="77777777" w:rsidR="00FD3C18" w:rsidRPr="00554F8A" w:rsidRDefault="00FD3C18" w:rsidP="00FD3C18">
      <w:pPr>
        <w:shd w:val="clear" w:color="auto" w:fill="FFFFFF"/>
        <w:spacing w:before="100" w:beforeAutospacing="1" w:after="100" w:afterAutospacing="1"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Clayton Theatre, 33246 Main Street. Built in 1948, the Clayton is the only remaining single-screen theater in state of Delaware. Art deco interior. </w:t>
      </w:r>
    </w:p>
    <w:p w14:paraId="4FCB92D7" w14:textId="77777777" w:rsidR="00FD3C18" w:rsidRDefault="00FD3C18" w:rsidP="00900E1D">
      <w:pPr>
        <w:pStyle w:val="NoSpacing"/>
      </w:pPr>
    </w:p>
    <w:p w14:paraId="617F6EF7" w14:textId="77777777" w:rsidR="002E6482" w:rsidRPr="00FD3C18" w:rsidRDefault="002E6482" w:rsidP="002E6482">
      <w:pPr>
        <w:pStyle w:val="NoSpacing"/>
        <w:rPr>
          <w:sz w:val="32"/>
          <w:szCs w:val="32"/>
        </w:rPr>
      </w:pPr>
      <w:r w:rsidRPr="00FD3C18">
        <w:rPr>
          <w:sz w:val="32"/>
          <w:szCs w:val="32"/>
        </w:rPr>
        <w:t>Fenwick Island</w:t>
      </w:r>
    </w:p>
    <w:p w14:paraId="70D0E074" w14:textId="77777777" w:rsidR="002E6482" w:rsidRDefault="002E6482" w:rsidP="002E6482">
      <w:pPr>
        <w:pStyle w:val="NoSpacing"/>
      </w:pPr>
      <w:proofErr w:type="spellStart"/>
      <w:r>
        <w:t>DiscoverseaShipwreck</w:t>
      </w:r>
      <w:proofErr w:type="spellEnd"/>
      <w:r>
        <w:t xml:space="preserve"> </w:t>
      </w:r>
      <w:proofErr w:type="gramStart"/>
      <w:r>
        <w:t>Museum,  708</w:t>
      </w:r>
      <w:proofErr w:type="gramEnd"/>
      <w:r>
        <w:t xml:space="preserve"> Coastal Hwy. One of the Mid-Atlantic largest collections and shipwrecks and other recovered maritime artifacts.</w:t>
      </w:r>
    </w:p>
    <w:p w14:paraId="183FC378" w14:textId="77777777" w:rsidR="002E6482" w:rsidRDefault="002E6482" w:rsidP="002E6482">
      <w:pPr>
        <w:pStyle w:val="NoSpacing"/>
      </w:pPr>
    </w:p>
    <w:p w14:paraId="613A99D9" w14:textId="77777777" w:rsidR="002E6482" w:rsidRDefault="002E6482" w:rsidP="002E6482">
      <w:pPr>
        <w:pStyle w:val="NoSpacing"/>
      </w:pPr>
      <w:r>
        <w:t xml:space="preserve">Fenwick Lighthouse </w:t>
      </w:r>
      <w:proofErr w:type="gramStart"/>
      <w:r>
        <w:t>Complex,  103</w:t>
      </w:r>
      <w:proofErr w:type="gramEnd"/>
      <w:r>
        <w:t xml:space="preserve"> 146</w:t>
      </w:r>
      <w:r w:rsidRPr="00F112CE">
        <w:rPr>
          <w:vertAlign w:val="superscript"/>
        </w:rPr>
        <w:t>th</w:t>
      </w:r>
      <w:r>
        <w:t xml:space="preserve"> Street, Ocean City, MD. Lighthouse, 2 Keeper houses and the first </w:t>
      </w:r>
      <w:proofErr w:type="spellStart"/>
      <w:r>
        <w:t>transpeninsular</w:t>
      </w:r>
      <w:proofErr w:type="spellEnd"/>
      <w:r>
        <w:t xml:space="preserve"> stone to mark the boundary between the Calverts (south) and the Penns (north), 1751. Later became a symbolic division between Northern free states and Southern slave states. </w:t>
      </w:r>
      <w:r w:rsidRPr="00F55E71">
        <w:rPr>
          <w:i/>
          <w:iCs/>
        </w:rPr>
        <w:t>Outside viewing only</w:t>
      </w:r>
      <w:r>
        <w:t>.</w:t>
      </w:r>
    </w:p>
    <w:p w14:paraId="18A3ABAB" w14:textId="77777777" w:rsidR="002E6482" w:rsidRPr="002E6482" w:rsidRDefault="002E6482" w:rsidP="002E6482">
      <w:pPr>
        <w:pStyle w:val="NoSpacing"/>
        <w:rPr>
          <w:sz w:val="32"/>
          <w:szCs w:val="32"/>
        </w:rPr>
      </w:pPr>
      <w:r w:rsidRPr="002E6482">
        <w:rPr>
          <w:sz w:val="32"/>
          <w:szCs w:val="32"/>
        </w:rPr>
        <w:lastRenderedPageBreak/>
        <w:t>Frankford</w:t>
      </w:r>
    </w:p>
    <w:p w14:paraId="59FD7CF0" w14:textId="77777777" w:rsidR="002E6482" w:rsidRDefault="002E6482" w:rsidP="002E6482">
      <w:pPr>
        <w:pStyle w:val="NoSpacing"/>
      </w:pPr>
      <w:r>
        <w:t xml:space="preserve">The Captain Ebe Chandler House, 13 Main Street. Built in 1880, Victorian Gothic style with eclectic details added in 1918. </w:t>
      </w:r>
      <w:r w:rsidRPr="0056388C">
        <w:rPr>
          <w:i/>
          <w:iCs/>
        </w:rPr>
        <w:t>Outside viewing only.</w:t>
      </w:r>
    </w:p>
    <w:p w14:paraId="2A0A9716" w14:textId="77777777" w:rsidR="00FD3C18" w:rsidRDefault="00FD3C18" w:rsidP="00900E1D">
      <w:pPr>
        <w:pStyle w:val="NoSpacing"/>
      </w:pPr>
    </w:p>
    <w:p w14:paraId="0A8A90EB" w14:textId="77777777" w:rsidR="002E6482" w:rsidRDefault="002E6482" w:rsidP="00900E1D">
      <w:pPr>
        <w:pStyle w:val="NoSpacing"/>
      </w:pPr>
    </w:p>
    <w:p w14:paraId="3244F3DF" w14:textId="77777777" w:rsidR="002E6482" w:rsidRPr="00FD3C18" w:rsidRDefault="002E6482" w:rsidP="002E6482">
      <w:pPr>
        <w:pStyle w:val="NoSpacing"/>
        <w:rPr>
          <w:sz w:val="32"/>
          <w:szCs w:val="32"/>
        </w:rPr>
      </w:pPr>
      <w:r w:rsidRPr="00FD3C18">
        <w:rPr>
          <w:sz w:val="32"/>
          <w:szCs w:val="32"/>
        </w:rPr>
        <w:t xml:space="preserve">Millville </w:t>
      </w:r>
    </w:p>
    <w:p w14:paraId="1A4C6D48" w14:textId="77777777" w:rsidR="002E6482" w:rsidRDefault="002E6482" w:rsidP="002E6482">
      <w:pPr>
        <w:pStyle w:val="NoSpacing"/>
      </w:pPr>
      <w:r>
        <w:t>Mural in Town Hall, 36404 Club House Road. Historic mural of town’s history.</w:t>
      </w:r>
    </w:p>
    <w:p w14:paraId="010930A3" w14:textId="77777777" w:rsidR="002E6482" w:rsidRDefault="002E6482" w:rsidP="002E6482">
      <w:pPr>
        <w:pStyle w:val="NoSpacing"/>
      </w:pPr>
    </w:p>
    <w:p w14:paraId="589B89A5" w14:textId="77777777" w:rsidR="002E6482" w:rsidRDefault="002E6482" w:rsidP="002E6482">
      <w:pPr>
        <w:pStyle w:val="NoSpacing"/>
      </w:pPr>
      <w:r>
        <w:t>Evans Park Community Center, 32517 Dukes Drive. Series of historic photos of Millville and surrounding area.</w:t>
      </w:r>
    </w:p>
    <w:p w14:paraId="61FC7421" w14:textId="77777777" w:rsidR="002E6482" w:rsidRDefault="002E6482" w:rsidP="002E6482">
      <w:pPr>
        <w:pStyle w:val="NoSpacing"/>
      </w:pPr>
    </w:p>
    <w:p w14:paraId="2CFFFE97" w14:textId="77777777" w:rsidR="002E6482" w:rsidRDefault="002E6482" w:rsidP="002E6482">
      <w:pPr>
        <w:pStyle w:val="NoSpacing"/>
      </w:pPr>
      <w:r>
        <w:t>Doric Lodge, 35476 Atlantic Ave. Freemason lodge chartered in 1903.</w:t>
      </w:r>
      <w:r w:rsidRPr="0056388C">
        <w:rPr>
          <w:i/>
          <w:iCs/>
        </w:rPr>
        <w:t xml:space="preserve"> Outside viewing only.</w:t>
      </w:r>
    </w:p>
    <w:p w14:paraId="6B0B799A" w14:textId="77777777" w:rsidR="002E6482" w:rsidRDefault="002E6482" w:rsidP="00900E1D">
      <w:pPr>
        <w:pStyle w:val="NoSpacing"/>
      </w:pPr>
    </w:p>
    <w:p w14:paraId="0E32DACA" w14:textId="77777777" w:rsidR="002E6482" w:rsidRDefault="002E6482" w:rsidP="00900E1D">
      <w:pPr>
        <w:pStyle w:val="NoSpacing"/>
      </w:pPr>
    </w:p>
    <w:p w14:paraId="60EA9816" w14:textId="77777777" w:rsidR="002E6482" w:rsidRDefault="002E6482" w:rsidP="002E6482">
      <w:pPr>
        <w:pStyle w:val="NoSpacing"/>
        <w:rPr>
          <w:sz w:val="32"/>
          <w:szCs w:val="32"/>
        </w:rPr>
      </w:pPr>
      <w:r w:rsidRPr="00FD3C18">
        <w:rPr>
          <w:sz w:val="32"/>
          <w:szCs w:val="32"/>
        </w:rPr>
        <w:t>Ocean View</w:t>
      </w:r>
    </w:p>
    <w:p w14:paraId="22D97A4E" w14:textId="77777777" w:rsidR="002E6482" w:rsidRPr="00FD3C18" w:rsidRDefault="002E6482" w:rsidP="002E6482">
      <w:pPr>
        <w:pStyle w:val="NoSpacing"/>
        <w:rPr>
          <w:sz w:val="32"/>
          <w:szCs w:val="32"/>
        </w:rPr>
      </w:pPr>
      <w:r w:rsidRPr="00554F8A">
        <w:rPr>
          <w:rFonts w:eastAsia="Times New Roman" w:cstheme="minorHAnsi"/>
          <w:color w:val="000000"/>
          <w:kern w:val="0"/>
          <w14:ligatures w14:val="none"/>
        </w:rPr>
        <w:t>Historic Village of Ocean View, 39 Central Ave. Includes the Civil War-era Tunnell-West House, Ocean View's first freestanding post office (1889), replica of Cecile Steele's chicken house</w:t>
      </w:r>
      <w:r>
        <w:rPr>
          <w:rFonts w:eastAsia="Times New Roman" w:cstheme="minorHAnsi"/>
          <w:color w:val="000000"/>
          <w:kern w:val="0"/>
          <w14:ligatures w14:val="none"/>
        </w:rPr>
        <w:t xml:space="preserve"> (1923)</w:t>
      </w:r>
      <w:r w:rsidRPr="00554F8A">
        <w:rPr>
          <w:rFonts w:eastAsia="Times New Roman" w:cstheme="minorHAnsi"/>
          <w:color w:val="000000"/>
          <w:kern w:val="0"/>
          <w14:ligatures w14:val="none"/>
        </w:rPr>
        <w:t xml:space="preserve">, and </w:t>
      </w:r>
      <w:r>
        <w:rPr>
          <w:rFonts w:eastAsia="Times New Roman" w:cstheme="minorHAnsi"/>
          <w:color w:val="000000"/>
          <w:kern w:val="0"/>
          <w14:ligatures w14:val="none"/>
        </w:rPr>
        <w:t xml:space="preserve">a replica of </w:t>
      </w:r>
      <w:r w:rsidRPr="00554F8A">
        <w:rPr>
          <w:rFonts w:eastAsia="Times New Roman" w:cstheme="minorHAnsi"/>
          <w:color w:val="000000"/>
          <w:kern w:val="0"/>
          <w14:ligatures w14:val="none"/>
        </w:rPr>
        <w:t xml:space="preserve">Hall's </w:t>
      </w:r>
      <w:r>
        <w:rPr>
          <w:rFonts w:eastAsia="Times New Roman" w:cstheme="minorHAnsi"/>
          <w:color w:val="000000"/>
          <w:kern w:val="0"/>
          <w14:ligatures w14:val="none"/>
        </w:rPr>
        <w:t xml:space="preserve">General </w:t>
      </w:r>
      <w:r w:rsidRPr="00554F8A">
        <w:rPr>
          <w:rFonts w:eastAsia="Times New Roman" w:cstheme="minorHAnsi"/>
          <w:color w:val="000000"/>
          <w:kern w:val="0"/>
          <w14:ligatures w14:val="none"/>
        </w:rPr>
        <w:t>Store</w:t>
      </w:r>
      <w:r>
        <w:rPr>
          <w:rFonts w:eastAsia="Times New Roman" w:cstheme="minorHAnsi"/>
          <w:color w:val="000000"/>
          <w:kern w:val="0"/>
          <w14:ligatures w14:val="none"/>
        </w:rPr>
        <w:t xml:space="preserve"> (1800s).</w:t>
      </w:r>
    </w:p>
    <w:p w14:paraId="0C35D4E9" w14:textId="77777777" w:rsidR="002E6482" w:rsidRPr="00554F8A" w:rsidRDefault="002E6482" w:rsidP="002E6482">
      <w:pPr>
        <w:shd w:val="clear" w:color="auto" w:fill="FFFFFF"/>
        <w:spacing w:before="100" w:beforeAutospacing="1" w:after="100" w:afterAutospacing="1" w:line="240" w:lineRule="auto"/>
        <w:rPr>
          <w:rFonts w:eastAsia="Times New Roman" w:cstheme="minorHAnsi"/>
          <w:color w:val="000000"/>
          <w:kern w:val="0"/>
          <w14:ligatures w14:val="none"/>
        </w:rPr>
      </w:pPr>
      <w:r w:rsidRPr="00554F8A">
        <w:rPr>
          <w:rFonts w:eastAsia="Times New Roman" w:cstheme="minorHAnsi"/>
          <w:color w:val="000000"/>
          <w:kern w:val="0"/>
          <w14:ligatures w14:val="none"/>
        </w:rPr>
        <w:t>Coastal Towns Museum Complex, 40 West Ave. Built</w:t>
      </w:r>
      <w:r>
        <w:rPr>
          <w:rFonts w:eastAsia="Times New Roman" w:cstheme="minorHAnsi"/>
          <w:color w:val="000000"/>
          <w:kern w:val="0"/>
          <w14:ligatures w14:val="none"/>
        </w:rPr>
        <w:t xml:space="preserve"> in </w:t>
      </w:r>
      <w:r w:rsidRPr="00554F8A">
        <w:rPr>
          <w:rFonts w:eastAsia="Times New Roman" w:cstheme="minorHAnsi"/>
          <w:color w:val="000000"/>
          <w:kern w:val="0"/>
          <w14:ligatures w14:val="none"/>
        </w:rPr>
        <w:t xml:space="preserve">1901, </w:t>
      </w:r>
      <w:r>
        <w:rPr>
          <w:rFonts w:eastAsia="Times New Roman" w:cstheme="minorHAnsi"/>
          <w:color w:val="000000"/>
          <w:kern w:val="0"/>
          <w14:ligatures w14:val="none"/>
        </w:rPr>
        <w:t>t</w:t>
      </w:r>
      <w:r w:rsidRPr="00554F8A">
        <w:rPr>
          <w:rFonts w:eastAsia="Times New Roman" w:cstheme="minorHAnsi"/>
          <w:color w:val="000000"/>
          <w:kern w:val="0"/>
          <w14:ligatures w14:val="none"/>
        </w:rPr>
        <w:t xml:space="preserve">he </w:t>
      </w:r>
      <w:r>
        <w:rPr>
          <w:rFonts w:eastAsia="Times New Roman" w:cstheme="minorHAnsi"/>
          <w:color w:val="000000"/>
          <w:kern w:val="0"/>
          <w14:ligatures w14:val="none"/>
        </w:rPr>
        <w:t>museum focuses on the history of Southeast Sussex County from Colonial times to today. Also includes a 19</w:t>
      </w:r>
      <w:r w:rsidRPr="00554F8A">
        <w:rPr>
          <w:rFonts w:eastAsia="Times New Roman" w:cstheme="minorHAnsi"/>
          <w:color w:val="000000"/>
          <w:kern w:val="0"/>
          <w:vertAlign w:val="superscript"/>
          <w14:ligatures w14:val="none"/>
        </w:rPr>
        <w:t>th</w:t>
      </w:r>
      <w:r>
        <w:rPr>
          <w:rFonts w:eastAsia="Times New Roman" w:cstheme="minorHAnsi"/>
          <w:color w:val="000000"/>
          <w:kern w:val="0"/>
          <w14:ligatures w14:val="none"/>
        </w:rPr>
        <w:t xml:space="preserve"> century</w:t>
      </w:r>
      <w:r w:rsidRPr="00554F8A">
        <w:rPr>
          <w:rFonts w:eastAsia="Times New Roman" w:cstheme="minorHAnsi"/>
          <w:color w:val="000000"/>
          <w:kern w:val="0"/>
          <w14:ligatures w14:val="none"/>
        </w:rPr>
        <w:t xml:space="preserve"> barn, </w:t>
      </w:r>
      <w:r>
        <w:rPr>
          <w:rFonts w:eastAsia="Times New Roman" w:cstheme="minorHAnsi"/>
          <w:color w:val="000000"/>
          <w:kern w:val="0"/>
          <w14:ligatures w14:val="none"/>
        </w:rPr>
        <w:t xml:space="preserve">a </w:t>
      </w:r>
      <w:r w:rsidRPr="00554F8A">
        <w:rPr>
          <w:rFonts w:eastAsia="Times New Roman" w:cstheme="minorHAnsi"/>
          <w:color w:val="000000"/>
          <w:kern w:val="0"/>
          <w14:ligatures w14:val="none"/>
        </w:rPr>
        <w:t xml:space="preserve">woodhouse and </w:t>
      </w:r>
      <w:r>
        <w:rPr>
          <w:rFonts w:eastAsia="Times New Roman" w:cstheme="minorHAnsi"/>
          <w:color w:val="000000"/>
          <w:kern w:val="0"/>
          <w14:ligatures w14:val="none"/>
        </w:rPr>
        <w:t xml:space="preserve">a </w:t>
      </w:r>
      <w:r w:rsidRPr="00554F8A">
        <w:rPr>
          <w:rFonts w:eastAsia="Times New Roman" w:cstheme="minorHAnsi"/>
          <w:color w:val="000000"/>
          <w:kern w:val="0"/>
          <w14:ligatures w14:val="none"/>
        </w:rPr>
        <w:t>three-</w:t>
      </w:r>
      <w:proofErr w:type="spellStart"/>
      <w:r w:rsidRPr="00554F8A">
        <w:rPr>
          <w:rFonts w:eastAsia="Times New Roman" w:cstheme="minorHAnsi"/>
          <w:color w:val="000000"/>
          <w:kern w:val="0"/>
          <w14:ligatures w14:val="none"/>
        </w:rPr>
        <w:t>holer</w:t>
      </w:r>
      <w:proofErr w:type="spellEnd"/>
      <w:r w:rsidRPr="00554F8A">
        <w:rPr>
          <w:rFonts w:eastAsia="Times New Roman" w:cstheme="minorHAnsi"/>
          <w:color w:val="000000"/>
          <w:kern w:val="0"/>
          <w14:ligatures w14:val="none"/>
        </w:rPr>
        <w:t xml:space="preserve"> outhouse. </w:t>
      </w:r>
    </w:p>
    <w:p w14:paraId="0835A891" w14:textId="77777777" w:rsidR="002E6482" w:rsidRDefault="002E6482" w:rsidP="002E6482">
      <w:pPr>
        <w:shd w:val="clear" w:color="auto" w:fill="FFFFFF"/>
        <w:spacing w:before="100" w:beforeAutospacing="1" w:after="100" w:afterAutospacing="1" w:line="240" w:lineRule="auto"/>
        <w:rPr>
          <w:rFonts w:eastAsia="Times New Roman" w:cstheme="minorHAnsi"/>
          <w:color w:val="000000"/>
          <w:kern w:val="0"/>
          <w14:ligatures w14:val="none"/>
        </w:rPr>
      </w:pPr>
      <w:r w:rsidRPr="00554F8A">
        <w:rPr>
          <w:rFonts w:eastAsia="Times New Roman" w:cstheme="minorHAnsi"/>
          <w:color w:val="000000"/>
          <w:kern w:val="0"/>
          <w14:ligatures w14:val="none"/>
        </w:rPr>
        <w:t xml:space="preserve">Ocean View Presbyterian Church, 67 Central Ave. The original church </w:t>
      </w:r>
      <w:r>
        <w:rPr>
          <w:rFonts w:eastAsia="Times New Roman" w:cstheme="minorHAnsi"/>
          <w:color w:val="000000"/>
          <w:kern w:val="0"/>
          <w14:ligatures w14:val="none"/>
        </w:rPr>
        <w:t>(</w:t>
      </w:r>
      <w:r w:rsidRPr="00554F8A">
        <w:rPr>
          <w:rFonts w:eastAsia="Times New Roman" w:cstheme="minorHAnsi"/>
          <w:color w:val="000000"/>
          <w:kern w:val="0"/>
          <w14:ligatures w14:val="none"/>
        </w:rPr>
        <w:t>1856</w:t>
      </w:r>
      <w:r>
        <w:rPr>
          <w:rFonts w:eastAsia="Times New Roman" w:cstheme="minorHAnsi"/>
          <w:color w:val="000000"/>
          <w:kern w:val="0"/>
          <w14:ligatures w14:val="none"/>
        </w:rPr>
        <w:t>),</w:t>
      </w:r>
      <w:r w:rsidRPr="00554F8A">
        <w:rPr>
          <w:rFonts w:eastAsia="Times New Roman" w:cstheme="minorHAnsi"/>
          <w:color w:val="000000"/>
          <w:kern w:val="0"/>
          <w14:ligatures w14:val="none"/>
        </w:rPr>
        <w:t xml:space="preserve"> </w:t>
      </w:r>
      <w:r>
        <w:rPr>
          <w:rFonts w:eastAsia="Times New Roman" w:cstheme="minorHAnsi"/>
          <w:color w:val="000000"/>
          <w:kern w:val="0"/>
          <w14:ligatures w14:val="none"/>
        </w:rPr>
        <w:t xml:space="preserve">was </w:t>
      </w:r>
      <w:r w:rsidRPr="00554F8A">
        <w:rPr>
          <w:rFonts w:eastAsia="Times New Roman" w:cstheme="minorHAnsi"/>
          <w:color w:val="000000"/>
          <w:kern w:val="0"/>
          <w14:ligatures w14:val="none"/>
        </w:rPr>
        <w:t xml:space="preserve">replaced by the present church in 1907. The </w:t>
      </w:r>
      <w:r>
        <w:rPr>
          <w:rFonts w:eastAsia="Times New Roman" w:cstheme="minorHAnsi"/>
          <w:color w:val="000000"/>
          <w:kern w:val="0"/>
          <w14:ligatures w14:val="none"/>
        </w:rPr>
        <w:t xml:space="preserve">first </w:t>
      </w:r>
      <w:r w:rsidRPr="00554F8A">
        <w:rPr>
          <w:rFonts w:eastAsia="Times New Roman" w:cstheme="minorHAnsi"/>
          <w:color w:val="000000"/>
          <w:kern w:val="0"/>
          <w14:ligatures w14:val="none"/>
        </w:rPr>
        <w:t>Ocean View School (no longer standing) was built in the late 1800's in the present location of the church's graveyard.</w:t>
      </w:r>
    </w:p>
    <w:p w14:paraId="7C6A4CCF" w14:textId="31D7B74C" w:rsidR="002E6482" w:rsidRPr="004D7C13" w:rsidRDefault="002E6482" w:rsidP="002E6482">
      <w:pPr>
        <w:shd w:val="clear" w:color="auto" w:fill="FFFFFF"/>
        <w:spacing w:before="100" w:beforeAutospacing="1" w:after="100" w:afterAutospacing="1" w:line="240" w:lineRule="auto"/>
        <w:rPr>
          <w:rFonts w:eastAsia="Times New Roman" w:cstheme="minorHAnsi"/>
          <w:color w:val="000000"/>
          <w:kern w:val="0"/>
          <w14:ligatures w14:val="none"/>
        </w:rPr>
      </w:pPr>
      <w:r w:rsidRPr="004D7C13">
        <w:rPr>
          <w:rFonts w:eastAsia="Times New Roman" w:cstheme="minorHAnsi"/>
          <w:color w:val="000000"/>
          <w:kern w:val="0"/>
          <w14:ligatures w14:val="none"/>
        </w:rPr>
        <w:t xml:space="preserve">The Cafe on 26, 84 Atlantic Ave. The </w:t>
      </w:r>
      <w:r>
        <w:rPr>
          <w:rFonts w:eastAsia="Times New Roman" w:cstheme="minorHAnsi"/>
          <w:color w:val="000000"/>
          <w:kern w:val="0"/>
          <w14:ligatures w14:val="none"/>
        </w:rPr>
        <w:t>f</w:t>
      </w:r>
      <w:r w:rsidRPr="004D7C13">
        <w:rPr>
          <w:rFonts w:eastAsia="Times New Roman" w:cstheme="minorHAnsi"/>
          <w:color w:val="000000"/>
          <w:kern w:val="0"/>
          <w14:ligatures w14:val="none"/>
        </w:rPr>
        <w:t xml:space="preserve">ormer residence of Cecile Steele who put Ocean View on the map by turning a mistaken delivery of 500 chicks in 1923 into </w:t>
      </w:r>
      <w:r>
        <w:rPr>
          <w:rFonts w:eastAsia="Times New Roman" w:cstheme="minorHAnsi"/>
          <w:color w:val="000000"/>
          <w:kern w:val="0"/>
          <w14:ligatures w14:val="none"/>
        </w:rPr>
        <w:t>the</w:t>
      </w:r>
      <w:r w:rsidRPr="004D7C13">
        <w:rPr>
          <w:rFonts w:eastAsia="Times New Roman" w:cstheme="minorHAnsi"/>
          <w:color w:val="000000"/>
          <w:kern w:val="0"/>
          <w14:ligatures w14:val="none"/>
        </w:rPr>
        <w:t xml:space="preserve"> thriving broiler chicken business </w:t>
      </w:r>
      <w:r>
        <w:rPr>
          <w:rFonts w:eastAsia="Times New Roman" w:cstheme="minorHAnsi"/>
          <w:color w:val="000000"/>
          <w:kern w:val="0"/>
          <w14:ligatures w14:val="none"/>
        </w:rPr>
        <w:t>in the US</w:t>
      </w:r>
      <w:r w:rsidRPr="004D7C13">
        <w:rPr>
          <w:rFonts w:eastAsia="Times New Roman" w:cstheme="minorHAnsi"/>
          <w:color w:val="000000"/>
          <w:kern w:val="0"/>
          <w14:ligatures w14:val="none"/>
        </w:rPr>
        <w:t>.</w:t>
      </w:r>
    </w:p>
    <w:p w14:paraId="42FFF0EE" w14:textId="77777777" w:rsidR="002E6482" w:rsidRDefault="002E6482" w:rsidP="002E6482">
      <w:pPr>
        <w:pStyle w:val="NoSpacing"/>
        <w:rPr>
          <w:sz w:val="32"/>
          <w:szCs w:val="32"/>
        </w:rPr>
      </w:pPr>
    </w:p>
    <w:p w14:paraId="5979CAE4" w14:textId="259E3FBD" w:rsidR="002E6482" w:rsidRPr="00FD3C18" w:rsidRDefault="002E6482" w:rsidP="002E6482">
      <w:pPr>
        <w:pStyle w:val="NoSpacing"/>
        <w:rPr>
          <w:sz w:val="32"/>
          <w:szCs w:val="32"/>
        </w:rPr>
      </w:pPr>
      <w:r w:rsidRPr="00FD3C18">
        <w:rPr>
          <w:sz w:val="32"/>
          <w:szCs w:val="32"/>
        </w:rPr>
        <w:t>Selbyville</w:t>
      </w:r>
    </w:p>
    <w:p w14:paraId="30697594" w14:textId="77777777" w:rsidR="002E6482" w:rsidRDefault="002E6482" w:rsidP="002E6482">
      <w:pPr>
        <w:pStyle w:val="NoSpacing"/>
      </w:pPr>
      <w:r>
        <w:t xml:space="preserve">Selbyville Historical Society Museum, located in the John Townsend House, 11 S Main Street. The historic home of John Townsend, former governor and US Senator of DE, will house Selbyville’s historic documents, </w:t>
      </w:r>
      <w:proofErr w:type="gramStart"/>
      <w:r>
        <w:t>photos</w:t>
      </w:r>
      <w:proofErr w:type="gramEnd"/>
      <w:r>
        <w:t xml:space="preserve"> and other artifacts. </w:t>
      </w:r>
      <w:r w:rsidRPr="004D7C13">
        <w:rPr>
          <w:i/>
          <w:iCs/>
        </w:rPr>
        <w:t>Opening soon.</w:t>
      </w:r>
    </w:p>
    <w:p w14:paraId="58D0860E" w14:textId="77777777" w:rsidR="002E6482" w:rsidRDefault="002E6482" w:rsidP="002E6482">
      <w:pPr>
        <w:pStyle w:val="NoSpacing"/>
      </w:pPr>
    </w:p>
    <w:p w14:paraId="52B3B860" w14:textId="77777777" w:rsidR="002E6482" w:rsidRDefault="002E6482" w:rsidP="002E6482">
      <w:pPr>
        <w:pStyle w:val="NoSpacing"/>
      </w:pPr>
      <w:r>
        <w:t xml:space="preserve">Railroad Station Museum, 6 Railroad Ave. Station built in 1872 for the Breakwater &amp; Frankford Railroad. Museum houses railroad, police, and other memorabilia.  </w:t>
      </w:r>
    </w:p>
    <w:p w14:paraId="53B52D4A" w14:textId="77777777" w:rsidR="002E6482" w:rsidRDefault="002E6482" w:rsidP="002E6482">
      <w:pPr>
        <w:pStyle w:val="NoSpacing"/>
      </w:pPr>
    </w:p>
    <w:p w14:paraId="689757BB" w14:textId="77777777" w:rsidR="002E6482" w:rsidRDefault="002E6482" w:rsidP="002E6482">
      <w:pPr>
        <w:pStyle w:val="NoSpacing"/>
      </w:pPr>
      <w:r>
        <w:t xml:space="preserve">Selbyville Post Office, 23 W. Church Street. The PO houses a mural titled, “Chicken Farm.” Painted by William Calfee in 1942, it is a well preserved-example of New Deal Art.  </w:t>
      </w:r>
    </w:p>
    <w:p w14:paraId="110D97B3" w14:textId="77777777" w:rsidR="002E6482" w:rsidRDefault="002E6482" w:rsidP="002E6482">
      <w:pPr>
        <w:pStyle w:val="NoSpacing"/>
      </w:pPr>
      <w:r>
        <w:lastRenderedPageBreak/>
        <w:t xml:space="preserve"> </w:t>
      </w:r>
    </w:p>
    <w:p w14:paraId="51815DAE" w14:textId="77777777" w:rsidR="002E6482" w:rsidRDefault="002E6482" w:rsidP="002E6482">
      <w:pPr>
        <w:pStyle w:val="NoSpacing"/>
      </w:pPr>
      <w:r>
        <w:t>Doyle’s Restaurant, 38218 DuPont Hwy. First named Woody’s Diner, Doyle’s is the State of Delaware’s oldest operating and best-preserved Silk City diner car, built in 1930. It also was home to the first Eastern Shore Poultry Growers Exchange from 1952-1969.</w:t>
      </w:r>
    </w:p>
    <w:p w14:paraId="6AF3CA21" w14:textId="77777777" w:rsidR="002E6482" w:rsidRDefault="002E6482" w:rsidP="002E6482">
      <w:pPr>
        <w:pStyle w:val="NoSpacing"/>
      </w:pPr>
    </w:p>
    <w:p w14:paraId="74C5BCD8" w14:textId="77777777" w:rsidR="002E6482" w:rsidRDefault="002E6482" w:rsidP="00900E1D">
      <w:pPr>
        <w:pStyle w:val="NoSpacing"/>
      </w:pPr>
    </w:p>
    <w:p w14:paraId="4DFD511C" w14:textId="5BCEFA9B" w:rsidR="00900E1D" w:rsidRPr="00FD3C18" w:rsidRDefault="00900E1D" w:rsidP="00900E1D">
      <w:pPr>
        <w:pStyle w:val="NoSpacing"/>
        <w:rPr>
          <w:sz w:val="32"/>
          <w:szCs w:val="32"/>
        </w:rPr>
      </w:pPr>
      <w:r w:rsidRPr="00FD3C18">
        <w:rPr>
          <w:sz w:val="32"/>
          <w:szCs w:val="32"/>
        </w:rPr>
        <w:t>South Bethany</w:t>
      </w:r>
    </w:p>
    <w:p w14:paraId="3AF068AF" w14:textId="47ED060B" w:rsidR="00900E1D" w:rsidRDefault="00900E1D" w:rsidP="00900E1D">
      <w:pPr>
        <w:pStyle w:val="NoSpacing"/>
      </w:pPr>
      <w:r>
        <w:t>History boards</w:t>
      </w:r>
      <w:r w:rsidR="00F55E71">
        <w:t xml:space="preserve">, rather than a museum, give details of South Bethany’s history. Two sets of boards are located on (1) </w:t>
      </w:r>
      <w:r>
        <w:t>corner York Road and Coastal Hwy</w:t>
      </w:r>
      <w:r w:rsidR="00F55E71">
        <w:t xml:space="preserve">, and (2) </w:t>
      </w:r>
      <w:r>
        <w:t>along Russel Road</w:t>
      </w:r>
      <w:r w:rsidR="00F55E71">
        <w:t xml:space="preserve">. </w:t>
      </w:r>
    </w:p>
    <w:p w14:paraId="0BEB827B" w14:textId="77777777" w:rsidR="00900E1D" w:rsidRDefault="00900E1D" w:rsidP="00900E1D">
      <w:pPr>
        <w:pStyle w:val="NoSpacing"/>
      </w:pPr>
    </w:p>
    <w:p w14:paraId="3DE77B97" w14:textId="77777777" w:rsidR="00900E1D" w:rsidRDefault="00900E1D" w:rsidP="00900E1D">
      <w:pPr>
        <w:pStyle w:val="NoSpacing"/>
      </w:pPr>
    </w:p>
    <w:p w14:paraId="1EFB7FD8" w14:textId="77777777" w:rsidR="00F55E71" w:rsidRDefault="00F55E71" w:rsidP="00F55E71">
      <w:pPr>
        <w:pStyle w:val="NoSpacing"/>
      </w:pPr>
    </w:p>
    <w:p w14:paraId="6E3003FC" w14:textId="77777777" w:rsidR="00F55E71" w:rsidRDefault="00F55E71" w:rsidP="00F55E71">
      <w:pPr>
        <w:pStyle w:val="NoSpacing"/>
      </w:pPr>
    </w:p>
    <w:p w14:paraId="38BDA631" w14:textId="77777777" w:rsidR="00F55E71" w:rsidRDefault="00F55E71" w:rsidP="00F55E71">
      <w:pPr>
        <w:pStyle w:val="NoSpacing"/>
      </w:pPr>
    </w:p>
    <w:p w14:paraId="03ADC133" w14:textId="77777777" w:rsidR="00390870" w:rsidRDefault="00390870" w:rsidP="00900E1D">
      <w:pPr>
        <w:pStyle w:val="NoSpacing"/>
      </w:pPr>
    </w:p>
    <w:p w14:paraId="09CCB39F" w14:textId="77777777" w:rsidR="0097261E" w:rsidRDefault="0097261E" w:rsidP="00900E1D">
      <w:pPr>
        <w:pStyle w:val="NoSpacing"/>
      </w:pPr>
    </w:p>
    <w:p w14:paraId="6D13D40D" w14:textId="77777777" w:rsidR="00CA2442" w:rsidRDefault="00CA2442" w:rsidP="00900E1D">
      <w:pPr>
        <w:pStyle w:val="NoSpacing"/>
      </w:pPr>
    </w:p>
    <w:p w14:paraId="32783578" w14:textId="77777777" w:rsidR="00242D66" w:rsidRDefault="00242D66" w:rsidP="00900E1D">
      <w:pPr>
        <w:pStyle w:val="NoSpacing"/>
      </w:pPr>
    </w:p>
    <w:p w14:paraId="03C6F4AB" w14:textId="77777777" w:rsidR="00CA2442" w:rsidRDefault="00CA2442" w:rsidP="00900E1D">
      <w:pPr>
        <w:pStyle w:val="NoSpacing"/>
      </w:pPr>
    </w:p>
    <w:p w14:paraId="58196547" w14:textId="77777777" w:rsidR="004E12AB" w:rsidRDefault="004E12AB" w:rsidP="00900E1D">
      <w:pPr>
        <w:pStyle w:val="NoSpacing"/>
      </w:pPr>
    </w:p>
    <w:p w14:paraId="210E7E73" w14:textId="77777777" w:rsidR="004D7C13" w:rsidRDefault="004D7C13" w:rsidP="00554F8A">
      <w:pPr>
        <w:shd w:val="clear" w:color="auto" w:fill="FFFFFF"/>
        <w:spacing w:before="100" w:beforeAutospacing="1" w:after="100" w:afterAutospacing="1" w:line="240" w:lineRule="auto"/>
        <w:rPr>
          <w:rFonts w:eastAsia="Times New Roman" w:cstheme="minorHAnsi"/>
          <w:color w:val="000000"/>
          <w:kern w:val="0"/>
          <w14:ligatures w14:val="none"/>
        </w:rPr>
      </w:pPr>
    </w:p>
    <w:p w14:paraId="60A92575" w14:textId="77777777" w:rsidR="004E12AB" w:rsidRDefault="004E12AB" w:rsidP="00554F8A">
      <w:pPr>
        <w:shd w:val="clear" w:color="auto" w:fill="FFFFFF"/>
        <w:spacing w:before="100" w:beforeAutospacing="1" w:after="100" w:afterAutospacing="1" w:line="240" w:lineRule="auto"/>
        <w:rPr>
          <w:rFonts w:eastAsia="Times New Roman" w:cstheme="minorHAnsi"/>
          <w:color w:val="000000"/>
          <w:kern w:val="0"/>
          <w14:ligatures w14:val="none"/>
        </w:rPr>
      </w:pPr>
    </w:p>
    <w:p w14:paraId="78CE1B8B" w14:textId="5A98329F" w:rsidR="00F112CE" w:rsidRDefault="00F112CE" w:rsidP="00554F8A">
      <w:pPr>
        <w:pStyle w:val="NoSpacing"/>
      </w:pPr>
    </w:p>
    <w:sectPr w:rsidR="00F11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24E1"/>
    <w:multiLevelType w:val="multilevel"/>
    <w:tmpl w:val="03A8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F22ED"/>
    <w:multiLevelType w:val="multilevel"/>
    <w:tmpl w:val="4D8E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388162">
    <w:abstractNumId w:val="0"/>
  </w:num>
  <w:num w:numId="2" w16cid:durableId="242032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1D"/>
    <w:rsid w:val="000979E0"/>
    <w:rsid w:val="00242D66"/>
    <w:rsid w:val="002E6482"/>
    <w:rsid w:val="003329C1"/>
    <w:rsid w:val="00390870"/>
    <w:rsid w:val="0047089E"/>
    <w:rsid w:val="004D7C13"/>
    <w:rsid w:val="004E12AB"/>
    <w:rsid w:val="00554F8A"/>
    <w:rsid w:val="0056388C"/>
    <w:rsid w:val="006B38EB"/>
    <w:rsid w:val="00900E1D"/>
    <w:rsid w:val="00935994"/>
    <w:rsid w:val="0097261E"/>
    <w:rsid w:val="00AD53A6"/>
    <w:rsid w:val="00CA2442"/>
    <w:rsid w:val="00E10870"/>
    <w:rsid w:val="00F112CE"/>
    <w:rsid w:val="00F55E71"/>
    <w:rsid w:val="00FD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9E66"/>
  <w15:chartTrackingRefBased/>
  <w15:docId w15:val="{D0B4060B-EF0C-4853-8ED9-9B2A7B11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E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E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E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E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E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E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E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E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E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E1D"/>
    <w:rPr>
      <w:rFonts w:eastAsiaTheme="majorEastAsia" w:cstheme="majorBidi"/>
      <w:color w:val="272727" w:themeColor="text1" w:themeTint="D8"/>
    </w:rPr>
  </w:style>
  <w:style w:type="paragraph" w:styleId="Title">
    <w:name w:val="Title"/>
    <w:basedOn w:val="Normal"/>
    <w:next w:val="Normal"/>
    <w:link w:val="TitleChar"/>
    <w:uiPriority w:val="10"/>
    <w:qFormat/>
    <w:rsid w:val="00900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E1D"/>
    <w:pPr>
      <w:spacing w:before="160"/>
      <w:jc w:val="center"/>
    </w:pPr>
    <w:rPr>
      <w:i/>
      <w:iCs/>
      <w:color w:val="404040" w:themeColor="text1" w:themeTint="BF"/>
    </w:rPr>
  </w:style>
  <w:style w:type="character" w:customStyle="1" w:styleId="QuoteChar">
    <w:name w:val="Quote Char"/>
    <w:basedOn w:val="DefaultParagraphFont"/>
    <w:link w:val="Quote"/>
    <w:uiPriority w:val="29"/>
    <w:rsid w:val="00900E1D"/>
    <w:rPr>
      <w:i/>
      <w:iCs/>
      <w:color w:val="404040" w:themeColor="text1" w:themeTint="BF"/>
    </w:rPr>
  </w:style>
  <w:style w:type="paragraph" w:styleId="ListParagraph">
    <w:name w:val="List Paragraph"/>
    <w:basedOn w:val="Normal"/>
    <w:uiPriority w:val="34"/>
    <w:qFormat/>
    <w:rsid w:val="00900E1D"/>
    <w:pPr>
      <w:ind w:left="720"/>
      <w:contextualSpacing/>
    </w:pPr>
  </w:style>
  <w:style w:type="character" w:styleId="IntenseEmphasis">
    <w:name w:val="Intense Emphasis"/>
    <w:basedOn w:val="DefaultParagraphFont"/>
    <w:uiPriority w:val="21"/>
    <w:qFormat/>
    <w:rsid w:val="00900E1D"/>
    <w:rPr>
      <w:i/>
      <w:iCs/>
      <w:color w:val="2F5496" w:themeColor="accent1" w:themeShade="BF"/>
    </w:rPr>
  </w:style>
  <w:style w:type="paragraph" w:styleId="IntenseQuote">
    <w:name w:val="Intense Quote"/>
    <w:basedOn w:val="Normal"/>
    <w:next w:val="Normal"/>
    <w:link w:val="IntenseQuoteChar"/>
    <w:uiPriority w:val="30"/>
    <w:qFormat/>
    <w:rsid w:val="00900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E1D"/>
    <w:rPr>
      <w:i/>
      <w:iCs/>
      <w:color w:val="2F5496" w:themeColor="accent1" w:themeShade="BF"/>
    </w:rPr>
  </w:style>
  <w:style w:type="character" w:styleId="IntenseReference">
    <w:name w:val="Intense Reference"/>
    <w:basedOn w:val="DefaultParagraphFont"/>
    <w:uiPriority w:val="32"/>
    <w:qFormat/>
    <w:rsid w:val="00900E1D"/>
    <w:rPr>
      <w:b/>
      <w:bCs/>
      <w:smallCaps/>
      <w:color w:val="2F5496" w:themeColor="accent1" w:themeShade="BF"/>
      <w:spacing w:val="5"/>
    </w:rPr>
  </w:style>
  <w:style w:type="paragraph" w:styleId="NoSpacing">
    <w:name w:val="No Spacing"/>
    <w:uiPriority w:val="1"/>
    <w:qFormat/>
    <w:rsid w:val="00900E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030FC-3B43-49C9-95A0-B149BABE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mccabe</dc:creator>
  <cp:keywords/>
  <dc:description/>
  <cp:lastModifiedBy>kimberly mccabe</cp:lastModifiedBy>
  <cp:revision>3</cp:revision>
  <dcterms:created xsi:type="dcterms:W3CDTF">2025-09-26T15:18:00Z</dcterms:created>
  <dcterms:modified xsi:type="dcterms:W3CDTF">2025-10-08T16:44:00Z</dcterms:modified>
</cp:coreProperties>
</file>