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1D" w:rsidRDefault="0008003D">
      <w:pPr>
        <w:rPr>
          <w:rFonts w:ascii="Times New Roman" w:hAnsi="Times New Roman" w:cs="Times New Roman"/>
          <w:b/>
          <w:sz w:val="24"/>
          <w:szCs w:val="24"/>
        </w:rPr>
      </w:pPr>
      <w:r w:rsidRPr="0008003D">
        <w:rPr>
          <w:rFonts w:ascii="Times New Roman" w:hAnsi="Times New Roman" w:cs="Times New Roman"/>
          <w:b/>
          <w:sz w:val="24"/>
          <w:szCs w:val="24"/>
        </w:rPr>
        <w:t>Psychological First AID</w:t>
      </w:r>
    </w:p>
    <w:p w:rsidR="009C293C" w:rsidRDefault="009C1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an excellent tool for Psychological First Aid (PFA) from the University of Minnesota for download to Android and Apple smart phones.  </w:t>
      </w:r>
      <w:r w:rsidR="009C293C">
        <w:rPr>
          <w:rFonts w:ascii="Times New Roman" w:hAnsi="Times New Roman" w:cs="Times New Roman"/>
          <w:sz w:val="24"/>
          <w:szCs w:val="24"/>
        </w:rPr>
        <w:t>An overview and instructions on how to download the tool is</w:t>
      </w:r>
      <w:r>
        <w:rPr>
          <w:rFonts w:ascii="Times New Roman" w:hAnsi="Times New Roman" w:cs="Times New Roman"/>
          <w:sz w:val="24"/>
          <w:szCs w:val="24"/>
        </w:rPr>
        <w:t xml:space="preserve"> located at</w:t>
      </w:r>
      <w:r w:rsidR="009C293C">
        <w:rPr>
          <w:rFonts w:ascii="Times New Roman" w:hAnsi="Times New Roman" w:cs="Times New Roman"/>
          <w:sz w:val="24"/>
          <w:szCs w:val="24"/>
        </w:rPr>
        <w:t xml:space="preserve"> to following 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400656">
          <w:rPr>
            <w:rStyle w:val="Hyperlink"/>
            <w:rFonts w:ascii="Times New Roman" w:hAnsi="Times New Roman" w:cs="Times New Roman"/>
            <w:sz w:val="24"/>
            <w:szCs w:val="24"/>
          </w:rPr>
          <w:t>http://www.sph.umn.edu/ce/perl/mobile/pfatutorial/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93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C1850" w:rsidRPr="009C1850" w:rsidRDefault="009C2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tool contains a PFA overview of for disaster victims as well as responders.  In addition, the tool has a series of case studies to allow individuals to apply their knowledge of PFA</w:t>
      </w:r>
      <w:r w:rsidR="002F40FC">
        <w:rPr>
          <w:rFonts w:ascii="Times New Roman" w:hAnsi="Times New Roman" w:cs="Times New Roman"/>
          <w:sz w:val="24"/>
          <w:szCs w:val="24"/>
        </w:rPr>
        <w:t>.  For those interested in further study of PFA, there is a section with a list of references.</w:t>
      </w:r>
      <w:r w:rsidR="00E057F8">
        <w:rPr>
          <w:rFonts w:ascii="Times New Roman" w:hAnsi="Times New Roman" w:cs="Times New Roman"/>
          <w:sz w:val="24"/>
          <w:szCs w:val="24"/>
        </w:rPr>
        <w:t xml:space="preserve">  The on-line tool is located at: </w:t>
      </w:r>
      <w:hyperlink r:id="rId8" w:history="1">
        <w:r w:rsidR="00E057F8" w:rsidRPr="00400656">
          <w:rPr>
            <w:rStyle w:val="Hyperlink"/>
            <w:rFonts w:ascii="Times New Roman" w:hAnsi="Times New Roman" w:cs="Times New Roman"/>
            <w:sz w:val="24"/>
            <w:szCs w:val="24"/>
          </w:rPr>
          <w:t>http://www.sph.umn.edu/pfatutorial/</w:t>
        </w:r>
      </w:hyperlink>
      <w:r w:rsidR="00E057F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8003D" w:rsidRPr="0008003D" w:rsidRDefault="0008003D">
      <w:pPr>
        <w:rPr>
          <w:rFonts w:ascii="Times New Roman" w:hAnsi="Times New Roman" w:cs="Times New Roman"/>
          <w:b/>
          <w:sz w:val="24"/>
          <w:szCs w:val="24"/>
        </w:rPr>
      </w:pPr>
      <w:r w:rsidRPr="0008003D">
        <w:rPr>
          <w:rFonts w:ascii="Times New Roman" w:hAnsi="Times New Roman" w:cs="Times New Roman"/>
          <w:b/>
          <w:sz w:val="24"/>
          <w:szCs w:val="24"/>
        </w:rPr>
        <w:t xml:space="preserve">Responder Self-Care Basics </w:t>
      </w:r>
    </w:p>
    <w:p w:rsidR="0008003D" w:rsidRPr="0008003D" w:rsidRDefault="0008003D" w:rsidP="009C1850">
      <w:pPr>
        <w:pStyle w:val="NormalWeb"/>
      </w:pPr>
      <w:r w:rsidRPr="0008003D">
        <w:t>Responder self-care is a critical component of Psychological First Aid</w:t>
      </w:r>
      <w:proofErr w:type="gramStart"/>
      <w:r w:rsidRPr="0008003D">
        <w:t xml:space="preserve">. </w:t>
      </w:r>
      <w:proofErr w:type="gramEnd"/>
      <w:r w:rsidRPr="0008003D">
        <w:t>Responders deploy on short notice, face terror and destruction, and work long hours</w:t>
      </w:r>
      <w:proofErr w:type="gramStart"/>
      <w:r w:rsidRPr="0008003D">
        <w:t xml:space="preserve">. </w:t>
      </w:r>
      <w:proofErr w:type="gramEnd"/>
      <w:r w:rsidRPr="0008003D">
        <w:t>These challenges make normal mechanisms of self-care difficult to access and easy to overlook.</w:t>
      </w:r>
    </w:p>
    <w:p w:rsidR="0008003D" w:rsidRPr="0008003D" w:rsidRDefault="0008003D" w:rsidP="009C1850">
      <w:pPr>
        <w:pStyle w:val="NormalWeb"/>
      </w:pPr>
      <w:r w:rsidRPr="0008003D">
        <w:t>It is imperative for responders to tend to their physical, emotional, and spiritual wellbeing</w:t>
      </w:r>
      <w:proofErr w:type="gramStart"/>
      <w:r w:rsidRPr="0008003D">
        <w:t xml:space="preserve">. </w:t>
      </w:r>
      <w:proofErr w:type="gramEnd"/>
      <w:r w:rsidRPr="0008003D">
        <w:t>Without adequate self-care, fatigue, adrenaline, and a desire to help can lead to ineffective, or even regrettable, decisions and practices.</w:t>
      </w:r>
    </w:p>
    <w:p w:rsidR="0008003D" w:rsidRPr="0008003D" w:rsidRDefault="0008003D" w:rsidP="009C1850">
      <w:pPr>
        <w:pStyle w:val="NormalWeb"/>
      </w:pPr>
      <w:r w:rsidRPr="0008003D">
        <w:t>Self-care includes actions taken before, during and after deployment.</w:t>
      </w:r>
    </w:p>
    <w:p w:rsidR="0008003D" w:rsidRPr="0008003D" w:rsidRDefault="0008003D">
      <w:pPr>
        <w:rPr>
          <w:rFonts w:ascii="Times New Roman" w:hAnsi="Times New Roman" w:cs="Times New Roman"/>
          <w:b/>
          <w:sz w:val="24"/>
          <w:szCs w:val="24"/>
        </w:rPr>
      </w:pPr>
      <w:r w:rsidRPr="0008003D">
        <w:rPr>
          <w:rFonts w:ascii="Times New Roman" w:hAnsi="Times New Roman" w:cs="Times New Roman"/>
          <w:b/>
          <w:sz w:val="24"/>
          <w:szCs w:val="24"/>
        </w:rPr>
        <w:t xml:space="preserve">Self-Care </w:t>
      </w:r>
      <w:proofErr w:type="gramStart"/>
      <w:r w:rsidRPr="0008003D">
        <w:rPr>
          <w:rFonts w:ascii="Times New Roman" w:hAnsi="Times New Roman" w:cs="Times New Roman"/>
          <w:b/>
          <w:sz w:val="24"/>
          <w:szCs w:val="24"/>
        </w:rPr>
        <w:t>Before</w:t>
      </w:r>
      <w:proofErr w:type="gramEnd"/>
      <w:r w:rsidRPr="0008003D">
        <w:rPr>
          <w:rFonts w:ascii="Times New Roman" w:hAnsi="Times New Roman" w:cs="Times New Roman"/>
          <w:b/>
          <w:sz w:val="24"/>
          <w:szCs w:val="24"/>
        </w:rPr>
        <w:t xml:space="preserve"> Deployment</w:t>
      </w:r>
    </w:p>
    <w:p w:rsidR="0008003D" w:rsidRPr="0008003D" w:rsidRDefault="0008003D" w:rsidP="000800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Create personal and family disaster plans</w:t>
      </w:r>
      <w:proofErr w:type="gramStart"/>
      <w:r w:rsidRPr="000800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08003D">
        <w:rPr>
          <w:rFonts w:ascii="Times New Roman" w:eastAsia="Times New Roman" w:hAnsi="Times New Roman" w:cs="Times New Roman"/>
          <w:sz w:val="24"/>
          <w:szCs w:val="24"/>
        </w:rPr>
        <w:t>Planning for potential emergencies at home will help provide peace of mind during deployment.</w:t>
      </w:r>
    </w:p>
    <w:p w:rsidR="0008003D" w:rsidRPr="0008003D" w:rsidRDefault="0008003D" w:rsidP="000800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Develop a Personal Resiliency Plan or Self-Care Plan</w:t>
      </w:r>
      <w:proofErr w:type="gramStart"/>
      <w:r w:rsidRPr="000800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08003D">
        <w:rPr>
          <w:rFonts w:ascii="Times New Roman" w:eastAsia="Times New Roman" w:hAnsi="Times New Roman" w:cs="Times New Roman"/>
          <w:sz w:val="24"/>
          <w:szCs w:val="24"/>
        </w:rPr>
        <w:t xml:space="preserve">Identifying personal stressors, red flags, and favorite coping strategies in advance will help responders take better care of </w:t>
      </w:r>
      <w:proofErr w:type="gramStart"/>
      <w:r w:rsidRPr="0008003D">
        <w:rPr>
          <w:rFonts w:ascii="Times New Roman" w:eastAsia="Times New Roman" w:hAnsi="Times New Roman" w:cs="Times New Roman"/>
          <w:sz w:val="24"/>
          <w:szCs w:val="24"/>
        </w:rPr>
        <w:t>themselves</w:t>
      </w:r>
      <w:proofErr w:type="gramEnd"/>
      <w:r w:rsidRPr="000800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03D" w:rsidRPr="0008003D" w:rsidRDefault="0008003D" w:rsidP="000800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Practice your Self-Care Plan during day-to-day life</w:t>
      </w:r>
      <w:proofErr w:type="gramStart"/>
      <w:r w:rsidRPr="000800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08003D">
        <w:rPr>
          <w:rFonts w:ascii="Times New Roman" w:eastAsia="Times New Roman" w:hAnsi="Times New Roman" w:cs="Times New Roman"/>
          <w:sz w:val="24"/>
          <w:szCs w:val="24"/>
        </w:rPr>
        <w:t>This will make it more likely for self-care to be utilized during response.</w:t>
      </w:r>
    </w:p>
    <w:p w:rsidR="0008003D" w:rsidRPr="0008003D" w:rsidRDefault="0008003D" w:rsidP="000800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Participate in pre-incident training</w:t>
      </w:r>
      <w:proofErr w:type="gramStart"/>
      <w:r w:rsidRPr="000800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08003D">
        <w:rPr>
          <w:rFonts w:ascii="Times New Roman" w:eastAsia="Times New Roman" w:hAnsi="Times New Roman" w:cs="Times New Roman"/>
          <w:sz w:val="24"/>
          <w:szCs w:val="24"/>
        </w:rPr>
        <w:t>The more knowledge acquired before a disaster, the better prepared you will be at the time of deployment.</w:t>
      </w:r>
    </w:p>
    <w:p w:rsidR="0008003D" w:rsidRPr="0008003D" w:rsidRDefault="0008003D" w:rsidP="000800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Evaluate your readiness to respond to the disaster</w:t>
      </w:r>
      <w:proofErr w:type="gramStart"/>
      <w:r w:rsidRPr="000800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08003D">
        <w:rPr>
          <w:rFonts w:ascii="Times New Roman" w:eastAsia="Times New Roman" w:hAnsi="Times New Roman" w:cs="Times New Roman"/>
          <w:sz w:val="24"/>
          <w:szCs w:val="24"/>
        </w:rPr>
        <w:t>Recognize if your own physical and emotional health status makes you unable to perform the required functions of a specific deployment request.</w:t>
      </w:r>
    </w:p>
    <w:p w:rsidR="002F40FC" w:rsidRDefault="002F40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003D" w:rsidRPr="0008003D" w:rsidRDefault="0008003D">
      <w:pPr>
        <w:rPr>
          <w:rFonts w:ascii="Times New Roman" w:hAnsi="Times New Roman" w:cs="Times New Roman"/>
          <w:b/>
          <w:sz w:val="24"/>
          <w:szCs w:val="24"/>
        </w:rPr>
      </w:pPr>
      <w:r w:rsidRPr="000800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Self-Care </w:t>
      </w:r>
      <w:proofErr w:type="gramStart"/>
      <w:r w:rsidRPr="0008003D">
        <w:rPr>
          <w:rFonts w:ascii="Times New Roman" w:hAnsi="Times New Roman" w:cs="Times New Roman"/>
          <w:b/>
          <w:sz w:val="24"/>
          <w:szCs w:val="24"/>
        </w:rPr>
        <w:t>During</w:t>
      </w:r>
      <w:proofErr w:type="gramEnd"/>
      <w:r w:rsidRPr="0008003D">
        <w:rPr>
          <w:rFonts w:ascii="Times New Roman" w:hAnsi="Times New Roman" w:cs="Times New Roman"/>
          <w:b/>
          <w:sz w:val="24"/>
          <w:szCs w:val="24"/>
        </w:rPr>
        <w:t xml:space="preserve"> Deployment</w:t>
      </w:r>
    </w:p>
    <w:p w:rsidR="0008003D" w:rsidRPr="0008003D" w:rsidRDefault="0008003D" w:rsidP="00080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Set personal boundaries, including the number of hours you will work and the amount of exposure to traumatic stimuli with which you are comfortable.</w:t>
      </w:r>
    </w:p>
    <w:p w:rsidR="0008003D" w:rsidRPr="0008003D" w:rsidRDefault="0008003D" w:rsidP="00080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Take care of yourself</w:t>
      </w:r>
      <w:proofErr w:type="gramStart"/>
      <w:r w:rsidRPr="000800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08003D">
        <w:rPr>
          <w:rFonts w:ascii="Times New Roman" w:eastAsia="Times New Roman" w:hAnsi="Times New Roman" w:cs="Times New Roman"/>
          <w:sz w:val="24"/>
          <w:szCs w:val="24"/>
        </w:rPr>
        <w:t>You are modeling healthy behavior for survivors and other responders.</w:t>
      </w:r>
    </w:p>
    <w:p w:rsidR="0008003D" w:rsidRPr="0008003D" w:rsidRDefault="0008003D" w:rsidP="00080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Follow your Self-Care Plan</w:t>
      </w:r>
      <w:proofErr w:type="gramStart"/>
      <w:r w:rsidRPr="000800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08003D">
        <w:rPr>
          <w:rFonts w:ascii="Times New Roman" w:eastAsia="Times New Roman" w:hAnsi="Times New Roman" w:cs="Times New Roman"/>
          <w:sz w:val="24"/>
          <w:szCs w:val="24"/>
        </w:rPr>
        <w:t>Taking brief stress management breaks, performing basic bodily care, and checking in with colleagues, family, and friends are all important practices in maintaining an ability to respond.</w:t>
      </w:r>
    </w:p>
    <w:p w:rsidR="0008003D" w:rsidRPr="0008003D" w:rsidRDefault="0008003D" w:rsidP="00080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Eat properly, drink plenty of water, get rest and exercise, and avoid abuse of alcohol and drugs.</w:t>
      </w:r>
    </w:p>
    <w:p w:rsidR="0008003D" w:rsidRPr="0008003D" w:rsidRDefault="0008003D" w:rsidP="00080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Talk often to people who care</w:t>
      </w:r>
      <w:proofErr w:type="gramStart"/>
      <w:r w:rsidRPr="000800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08003D">
        <w:rPr>
          <w:rFonts w:ascii="Times New Roman" w:eastAsia="Times New Roman" w:hAnsi="Times New Roman" w:cs="Times New Roman"/>
          <w:sz w:val="24"/>
          <w:szCs w:val="24"/>
        </w:rPr>
        <w:t>Never be afraid to ask for support from family, friends, mental health professionals, or clergy.</w:t>
      </w:r>
    </w:p>
    <w:p w:rsidR="0008003D" w:rsidRPr="0008003D" w:rsidRDefault="0008003D" w:rsidP="00080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Develop a “buddy”</w:t>
      </w:r>
      <w:r w:rsidR="00F24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03D">
        <w:rPr>
          <w:rFonts w:ascii="Times New Roman" w:eastAsia="Times New Roman" w:hAnsi="Times New Roman" w:cs="Times New Roman"/>
          <w:sz w:val="24"/>
          <w:szCs w:val="24"/>
        </w:rPr>
        <w:t>system with a co-responder. Agree to keep an eye on each other's functioning, fatigue level, and stress symptoms.</w:t>
      </w:r>
    </w:p>
    <w:p w:rsidR="0008003D" w:rsidRPr="0008003D" w:rsidRDefault="0008003D" w:rsidP="00080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Writing, journaling, drawing, and painting can be stress management tools.</w:t>
      </w:r>
    </w:p>
    <w:p w:rsidR="0008003D" w:rsidRPr="0008003D" w:rsidRDefault="0008003D" w:rsidP="000800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Try to be flexible, patient, and tolerant.</w:t>
      </w:r>
    </w:p>
    <w:p w:rsidR="0008003D" w:rsidRPr="0008003D" w:rsidRDefault="0008003D">
      <w:pPr>
        <w:rPr>
          <w:rFonts w:ascii="Times New Roman" w:hAnsi="Times New Roman" w:cs="Times New Roman"/>
          <w:b/>
          <w:sz w:val="24"/>
          <w:szCs w:val="24"/>
        </w:rPr>
      </w:pPr>
      <w:r w:rsidRPr="0008003D">
        <w:rPr>
          <w:rFonts w:ascii="Times New Roman" w:hAnsi="Times New Roman" w:cs="Times New Roman"/>
          <w:b/>
          <w:sz w:val="24"/>
          <w:szCs w:val="24"/>
        </w:rPr>
        <w:t xml:space="preserve">Self-Care </w:t>
      </w:r>
      <w:proofErr w:type="gramStart"/>
      <w:r w:rsidRPr="0008003D">
        <w:rPr>
          <w:rFonts w:ascii="Times New Roman" w:hAnsi="Times New Roman" w:cs="Times New Roman"/>
          <w:b/>
          <w:sz w:val="24"/>
          <w:szCs w:val="24"/>
        </w:rPr>
        <w:t>After</w:t>
      </w:r>
      <w:proofErr w:type="gramEnd"/>
      <w:r w:rsidRPr="0008003D">
        <w:rPr>
          <w:rFonts w:ascii="Times New Roman" w:hAnsi="Times New Roman" w:cs="Times New Roman"/>
          <w:b/>
          <w:sz w:val="24"/>
          <w:szCs w:val="24"/>
        </w:rPr>
        <w:t xml:space="preserve"> Deployment</w:t>
      </w:r>
    </w:p>
    <w:p w:rsidR="0008003D" w:rsidRPr="0008003D" w:rsidRDefault="0008003D" w:rsidP="00080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Allow for emotional adjustment upon returning to your usual routine.</w:t>
      </w:r>
    </w:p>
    <w:p w:rsidR="0008003D" w:rsidRPr="0008003D" w:rsidRDefault="0008003D" w:rsidP="00080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Prepare for changes in how you see the world as you are processing your experiences that may not be mirrored by others in your life.</w:t>
      </w:r>
    </w:p>
    <w:p w:rsidR="0008003D" w:rsidRPr="0008003D" w:rsidRDefault="0008003D" w:rsidP="00080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Pay extra attention to rekindling close interpersonal relationships.</w:t>
      </w:r>
    </w:p>
    <w:p w:rsidR="0008003D" w:rsidRPr="0008003D" w:rsidRDefault="0008003D" w:rsidP="00080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Participate in formal mechanisms of obtaining help.</w:t>
      </w:r>
    </w:p>
    <w:p w:rsidR="0008003D" w:rsidRPr="0008003D" w:rsidRDefault="0008003D" w:rsidP="00080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Increase leisure activities;</w:t>
      </w:r>
      <w:r w:rsidR="009C18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003D">
        <w:rPr>
          <w:rFonts w:ascii="Times New Roman" w:eastAsia="Times New Roman" w:hAnsi="Times New Roman" w:cs="Times New Roman"/>
          <w:sz w:val="24"/>
          <w:szCs w:val="24"/>
        </w:rPr>
        <w:t>pay extra attention to health and nutrition and sleep.</w:t>
      </w:r>
    </w:p>
    <w:p w:rsidR="0008003D" w:rsidRPr="0008003D" w:rsidRDefault="0008003D" w:rsidP="000800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03D">
        <w:rPr>
          <w:rFonts w:ascii="Times New Roman" w:eastAsia="Times New Roman" w:hAnsi="Times New Roman" w:cs="Times New Roman"/>
          <w:sz w:val="24"/>
          <w:szCs w:val="24"/>
        </w:rPr>
        <w:t>Make time for self-reflection on what you experienced during deployment.</w:t>
      </w:r>
    </w:p>
    <w:p w:rsidR="0008003D" w:rsidRPr="009C1850" w:rsidRDefault="009C1850">
      <w:pPr>
        <w:rPr>
          <w:rFonts w:ascii="Times New Roman" w:hAnsi="Times New Roman" w:cs="Times New Roman"/>
          <w:b/>
          <w:sz w:val="24"/>
          <w:szCs w:val="24"/>
        </w:rPr>
      </w:pPr>
      <w:r w:rsidRPr="009C1850">
        <w:rPr>
          <w:rFonts w:ascii="Times New Roman" w:hAnsi="Times New Roman" w:cs="Times New Roman"/>
          <w:b/>
          <w:sz w:val="24"/>
          <w:szCs w:val="24"/>
        </w:rPr>
        <w:t xml:space="preserve">Responder Reactions </w:t>
      </w:r>
      <w:proofErr w:type="gramStart"/>
      <w:r w:rsidRPr="009C1850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Pr="009C1850">
        <w:rPr>
          <w:rFonts w:ascii="Times New Roman" w:hAnsi="Times New Roman" w:cs="Times New Roman"/>
          <w:b/>
          <w:sz w:val="24"/>
          <w:szCs w:val="24"/>
        </w:rPr>
        <w:t xml:space="preserve"> Traumatic Stress</w:t>
      </w:r>
    </w:p>
    <w:p w:rsidR="009C1850" w:rsidRPr="009C1850" w:rsidRDefault="009C1850" w:rsidP="009C1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850">
        <w:rPr>
          <w:rFonts w:ascii="Times New Roman" w:eastAsia="Times New Roman" w:hAnsi="Times New Roman" w:cs="Times New Roman"/>
          <w:sz w:val="24"/>
          <w:szCs w:val="24"/>
        </w:rPr>
        <w:t>Responders such as yourself may experience stress reactions similar to others who have been exposed to traumatic events</w:t>
      </w:r>
      <w:proofErr w:type="gramStart"/>
      <w:r w:rsidRPr="009C18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9C1850">
        <w:rPr>
          <w:rFonts w:ascii="Times New Roman" w:eastAsia="Times New Roman" w:hAnsi="Times New Roman" w:cs="Times New Roman"/>
          <w:sz w:val="24"/>
          <w:szCs w:val="24"/>
        </w:rPr>
        <w:t>However, responders may also have reactions specific to their role as a responder</w:t>
      </w:r>
      <w:proofErr w:type="gramStart"/>
      <w:r w:rsidRPr="009C18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9C1850">
        <w:rPr>
          <w:rFonts w:ascii="Times New Roman" w:eastAsia="Times New Roman" w:hAnsi="Times New Roman" w:cs="Times New Roman"/>
          <w:sz w:val="24"/>
          <w:szCs w:val="24"/>
        </w:rPr>
        <w:t>Examples include:</w:t>
      </w:r>
    </w:p>
    <w:p w:rsidR="009C1850" w:rsidRPr="009C1850" w:rsidRDefault="009C1850" w:rsidP="009C18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850">
        <w:rPr>
          <w:rFonts w:ascii="Times New Roman" w:eastAsia="Times New Roman" w:hAnsi="Times New Roman" w:cs="Times New Roman"/>
          <w:sz w:val="24"/>
          <w:szCs w:val="24"/>
        </w:rPr>
        <w:t>Concerns for your family's wellbeing while deployed</w:t>
      </w:r>
    </w:p>
    <w:p w:rsidR="009C1850" w:rsidRPr="009C1850" w:rsidRDefault="009C1850" w:rsidP="009C18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850">
        <w:rPr>
          <w:rFonts w:ascii="Times New Roman" w:eastAsia="Times New Roman" w:hAnsi="Times New Roman" w:cs="Times New Roman"/>
          <w:sz w:val="24"/>
          <w:szCs w:val="24"/>
        </w:rPr>
        <w:t>Fear of long-term health impacts to yourself and your family</w:t>
      </w:r>
    </w:p>
    <w:p w:rsidR="009C1850" w:rsidRPr="009C1850" w:rsidRDefault="009C1850" w:rsidP="009C18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850">
        <w:rPr>
          <w:rFonts w:ascii="Times New Roman" w:eastAsia="Times New Roman" w:hAnsi="Times New Roman" w:cs="Times New Roman"/>
          <w:sz w:val="24"/>
          <w:szCs w:val="24"/>
        </w:rPr>
        <w:t>Domestic pressures caused by the disaster such as school closures or disruptions in childcare as well as ongoing pressures such as family illness are heightened during deployment</w:t>
      </w:r>
    </w:p>
    <w:p w:rsidR="009C1850" w:rsidRPr="009C1850" w:rsidRDefault="009C1850" w:rsidP="009C18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850">
        <w:rPr>
          <w:rFonts w:ascii="Times New Roman" w:eastAsia="Times New Roman" w:hAnsi="Times New Roman" w:cs="Times New Roman"/>
          <w:sz w:val="24"/>
          <w:szCs w:val="24"/>
        </w:rPr>
        <w:t>Compassion fatigue from repeatedly caring for others</w:t>
      </w:r>
    </w:p>
    <w:p w:rsidR="009C1850" w:rsidRPr="009C1850" w:rsidRDefault="009C1850" w:rsidP="009C18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850">
        <w:rPr>
          <w:rFonts w:ascii="Times New Roman" w:eastAsia="Times New Roman" w:hAnsi="Times New Roman" w:cs="Times New Roman"/>
          <w:sz w:val="24"/>
          <w:szCs w:val="24"/>
        </w:rPr>
        <w:t>Refusal to relinquish control when shift is finished and difficulty maintaining self-care activities (e.g., getting sufficient rest)</w:t>
      </w:r>
    </w:p>
    <w:p w:rsidR="009C1850" w:rsidRPr="0008003D" w:rsidRDefault="009C1850">
      <w:pPr>
        <w:rPr>
          <w:rFonts w:ascii="Times New Roman" w:hAnsi="Times New Roman" w:cs="Times New Roman"/>
          <w:sz w:val="24"/>
          <w:szCs w:val="24"/>
        </w:rPr>
      </w:pPr>
    </w:p>
    <w:sectPr w:rsidR="009C1850" w:rsidRPr="0008003D" w:rsidSect="001E041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03D" w:rsidRDefault="0008003D" w:rsidP="0008003D">
      <w:pPr>
        <w:spacing w:after="0" w:line="240" w:lineRule="auto"/>
      </w:pPr>
      <w:r>
        <w:separator/>
      </w:r>
    </w:p>
  </w:endnote>
  <w:endnote w:type="continuationSeparator" w:id="0">
    <w:p w:rsidR="0008003D" w:rsidRDefault="0008003D" w:rsidP="0008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027161"/>
      <w:docPartObj>
        <w:docPartGallery w:val="Page Numbers (Bottom of Page)"/>
        <w:docPartUnique/>
      </w:docPartObj>
    </w:sdtPr>
    <w:sdtContent>
      <w:p w:rsidR="0008003D" w:rsidRDefault="0008003D">
        <w:pPr>
          <w:pStyle w:val="Footer"/>
          <w:jc w:val="right"/>
        </w:pPr>
        <w:fldSimple w:instr=" PAGE   \* MERGEFORMAT ">
          <w:r w:rsidR="00F24682">
            <w:rPr>
              <w:noProof/>
            </w:rPr>
            <w:t>2</w:t>
          </w:r>
        </w:fldSimple>
      </w:p>
    </w:sdtContent>
  </w:sdt>
  <w:p w:rsidR="0008003D" w:rsidRDefault="000800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03D" w:rsidRDefault="0008003D" w:rsidP="0008003D">
      <w:pPr>
        <w:spacing w:after="0" w:line="240" w:lineRule="auto"/>
      </w:pPr>
      <w:r>
        <w:separator/>
      </w:r>
    </w:p>
  </w:footnote>
  <w:footnote w:type="continuationSeparator" w:id="0">
    <w:p w:rsidR="0008003D" w:rsidRDefault="0008003D" w:rsidP="0008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3D" w:rsidRPr="0008003D" w:rsidRDefault="0008003D" w:rsidP="0008003D">
    <w:pPr>
      <w:spacing w:after="0" w:line="240" w:lineRule="auto"/>
      <w:jc w:val="center"/>
      <w:rPr>
        <w:b/>
        <w:sz w:val="24"/>
        <w:szCs w:val="24"/>
      </w:rPr>
    </w:pPr>
    <w:r w:rsidRPr="0008003D">
      <w:rPr>
        <w:b/>
        <w:sz w:val="24"/>
        <w:szCs w:val="24"/>
      </w:rPr>
      <w:t>Psychological First AID</w:t>
    </w:r>
  </w:p>
  <w:p w:rsidR="0008003D" w:rsidRDefault="0008003D" w:rsidP="0008003D">
    <w:pPr>
      <w:pStyle w:val="Header"/>
      <w:jc w:val="center"/>
    </w:pPr>
    <w:hyperlink r:id="rId1" w:history="1">
      <w:r w:rsidRPr="00400656">
        <w:rPr>
          <w:rStyle w:val="Hyperlink"/>
        </w:rPr>
        <w:t>http://www.sph.umn.edu/pfatutorial/#responder_self_care_basics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4693"/>
    <w:multiLevelType w:val="multilevel"/>
    <w:tmpl w:val="6070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F0F31"/>
    <w:multiLevelType w:val="multilevel"/>
    <w:tmpl w:val="F66A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85D97"/>
    <w:multiLevelType w:val="multilevel"/>
    <w:tmpl w:val="46F2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C27AA"/>
    <w:multiLevelType w:val="multilevel"/>
    <w:tmpl w:val="D954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03D"/>
    <w:rsid w:val="0008003D"/>
    <w:rsid w:val="001E041D"/>
    <w:rsid w:val="002F40FC"/>
    <w:rsid w:val="008E494E"/>
    <w:rsid w:val="00907EF7"/>
    <w:rsid w:val="009C1850"/>
    <w:rsid w:val="009C293C"/>
    <w:rsid w:val="00BF3BAC"/>
    <w:rsid w:val="00D50E2C"/>
    <w:rsid w:val="00E057F8"/>
    <w:rsid w:val="00E74010"/>
    <w:rsid w:val="00F2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41D"/>
  </w:style>
  <w:style w:type="paragraph" w:styleId="Heading1">
    <w:name w:val="heading 1"/>
    <w:basedOn w:val="Normal"/>
    <w:next w:val="Normal"/>
    <w:link w:val="Heading1Char"/>
    <w:autoRedefine/>
    <w:qFormat/>
    <w:rsid w:val="00BF3BAC"/>
    <w:pPr>
      <w:keepNext/>
      <w:spacing w:after="0" w:line="480" w:lineRule="auto"/>
      <w:outlineLvl w:val="0"/>
    </w:pPr>
    <w:rPr>
      <w:rFonts w:asciiTheme="majorHAnsi" w:eastAsia="Times New Roman" w:hAnsiTheme="majorHAnsi" w:cs="Courier New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3BAC"/>
    <w:rPr>
      <w:rFonts w:asciiTheme="majorHAnsi" w:eastAsia="Times New Roman" w:hAnsiTheme="majorHAnsi" w:cs="Courier New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80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003D"/>
  </w:style>
  <w:style w:type="paragraph" w:styleId="Footer">
    <w:name w:val="footer"/>
    <w:basedOn w:val="Normal"/>
    <w:link w:val="FooterChar"/>
    <w:uiPriority w:val="99"/>
    <w:unhideWhenUsed/>
    <w:rsid w:val="00080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03D"/>
  </w:style>
  <w:style w:type="character" w:styleId="Hyperlink">
    <w:name w:val="Hyperlink"/>
    <w:basedOn w:val="DefaultParagraphFont"/>
    <w:uiPriority w:val="99"/>
    <w:unhideWhenUsed/>
    <w:rsid w:val="000800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h.umn.edu/pfatutori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h.umn.edu/ce/perl/mobile/pfatutori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h.umn.edu/pfatutorial/#responder_self_care_bas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aromanosky</dc:creator>
  <cp:lastModifiedBy>aromanosky</cp:lastModifiedBy>
  <cp:revision>4</cp:revision>
  <dcterms:created xsi:type="dcterms:W3CDTF">2013-03-26T13:43:00Z</dcterms:created>
  <dcterms:modified xsi:type="dcterms:W3CDTF">2013-03-26T14:52:00Z</dcterms:modified>
</cp:coreProperties>
</file>